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EB4" w:rsidRPr="00A47CEE" w:rsidRDefault="00B573AF" w:rsidP="00A74EB4">
      <w:pPr>
        <w:pStyle w:val="Bezodstpw"/>
        <w:ind w:left="4956"/>
        <w:rPr>
          <w:rFonts w:ascii="Cambria" w:hAnsi="Cambria"/>
          <w:sz w:val="20"/>
          <w:szCs w:val="20"/>
        </w:rPr>
      </w:pPr>
      <w:r w:rsidRPr="00A47CEE">
        <w:rPr>
          <w:rFonts w:ascii="Cambria" w:hAnsi="Cambria"/>
          <w:sz w:val="20"/>
          <w:szCs w:val="20"/>
        </w:rPr>
        <w:t xml:space="preserve">                      </w:t>
      </w:r>
    </w:p>
    <w:p w:rsidR="00494820" w:rsidRPr="00A47CEE" w:rsidRDefault="00B573AF" w:rsidP="00494820">
      <w:pPr>
        <w:pStyle w:val="Bezodstpw"/>
        <w:ind w:left="5664"/>
        <w:rPr>
          <w:rFonts w:ascii="Cambria" w:hAnsi="Cambria" w:cs="Times New Roman"/>
          <w:sz w:val="20"/>
          <w:szCs w:val="20"/>
          <w:u w:val="single"/>
        </w:rPr>
      </w:pPr>
      <w:r w:rsidRPr="00A47CEE">
        <w:rPr>
          <w:rFonts w:ascii="Cambria" w:hAnsi="Cambria"/>
          <w:sz w:val="20"/>
          <w:szCs w:val="20"/>
        </w:rPr>
        <w:t xml:space="preserve">                  </w:t>
      </w:r>
      <w:r w:rsidR="00494820" w:rsidRPr="00A47CEE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72C03C51" wp14:editId="53D6F552">
            <wp:extent cx="2083984" cy="838200"/>
            <wp:effectExtent l="0" t="0" r="0" b="0"/>
            <wp:docPr id="1" name="Obraz 1" descr="C:\Users\r.suchanecki\AppData\Local\Microsoft\Windows\Temporary Internet Files\Content.Outlook\FLU13Z4Q\LOGO00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.suchanecki\AppData\Local\Microsoft\Windows\Temporary Internet Files\Content.Outlook\FLU13Z4Q\LOGO001 (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767" cy="86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7CEE">
        <w:rPr>
          <w:rFonts w:ascii="Cambria" w:hAnsi="Cambria"/>
          <w:sz w:val="20"/>
          <w:szCs w:val="20"/>
        </w:rPr>
        <w:t xml:space="preserve">                                                                     </w:t>
      </w:r>
      <w:r w:rsidR="00290B01" w:rsidRPr="00A47CEE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820" w:rsidRPr="00A47CEE" w:rsidRDefault="00494820" w:rsidP="00494820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PPZ.2.26</w:t>
      </w:r>
      <w:r w:rsidR="00FC6B0A">
        <w:rPr>
          <w:rFonts w:ascii="Cambria" w:hAnsi="Cambria" w:cs="Times New Roman"/>
          <w:sz w:val="20"/>
          <w:szCs w:val="20"/>
        </w:rPr>
        <w:t>.260.1.2022</w:t>
      </w:r>
      <w:r w:rsidR="00FC6B0A">
        <w:rPr>
          <w:rFonts w:ascii="Cambria" w:hAnsi="Cambria" w:cs="Times New Roman"/>
          <w:sz w:val="20"/>
          <w:szCs w:val="20"/>
        </w:rPr>
        <w:tab/>
      </w:r>
      <w:r w:rsidR="00FC6B0A">
        <w:rPr>
          <w:rFonts w:ascii="Cambria" w:hAnsi="Cambria" w:cs="Times New Roman"/>
          <w:sz w:val="20"/>
          <w:szCs w:val="20"/>
        </w:rPr>
        <w:tab/>
      </w:r>
      <w:r w:rsidR="00FC6B0A">
        <w:rPr>
          <w:rFonts w:ascii="Cambria" w:hAnsi="Cambria" w:cs="Times New Roman"/>
          <w:sz w:val="20"/>
          <w:szCs w:val="20"/>
        </w:rPr>
        <w:tab/>
      </w:r>
      <w:r w:rsidR="00FC6B0A">
        <w:rPr>
          <w:rFonts w:ascii="Cambria" w:hAnsi="Cambria" w:cs="Times New Roman"/>
          <w:sz w:val="20"/>
          <w:szCs w:val="20"/>
        </w:rPr>
        <w:tab/>
      </w:r>
      <w:r w:rsidR="00FC6B0A">
        <w:rPr>
          <w:rFonts w:ascii="Cambria" w:hAnsi="Cambria" w:cs="Times New Roman"/>
          <w:sz w:val="20"/>
          <w:szCs w:val="20"/>
        </w:rPr>
        <w:tab/>
      </w:r>
      <w:r w:rsidR="00FC6B0A">
        <w:rPr>
          <w:rFonts w:ascii="Cambria" w:hAnsi="Cambria" w:cs="Times New Roman"/>
          <w:sz w:val="20"/>
          <w:szCs w:val="20"/>
        </w:rPr>
        <w:tab/>
      </w:r>
      <w:r w:rsidR="00FC6B0A">
        <w:rPr>
          <w:rFonts w:ascii="Cambria" w:hAnsi="Cambria" w:cs="Times New Roman"/>
          <w:sz w:val="20"/>
          <w:szCs w:val="20"/>
        </w:rPr>
        <w:tab/>
        <w:t xml:space="preserve">Załącznik nr 6 </w:t>
      </w:r>
      <w:r w:rsidRPr="00A47CEE">
        <w:rPr>
          <w:rFonts w:ascii="Cambria" w:hAnsi="Cambria" w:cs="Times New Roman"/>
          <w:sz w:val="20"/>
          <w:szCs w:val="20"/>
        </w:rPr>
        <w:t>do SWZ</w:t>
      </w:r>
    </w:p>
    <w:p w:rsidR="00494820" w:rsidRPr="00A47CEE" w:rsidRDefault="00494820" w:rsidP="00494820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494820" w:rsidRPr="00A47CEE" w:rsidRDefault="00494820" w:rsidP="00494820">
      <w:pPr>
        <w:pStyle w:val="Bezodstpw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A47CEE">
        <w:rPr>
          <w:rFonts w:ascii="Cambria" w:hAnsi="Cambria" w:cs="Times New Roman"/>
          <w:b/>
          <w:sz w:val="20"/>
          <w:szCs w:val="20"/>
          <w:u w:val="single"/>
        </w:rPr>
        <w:t>OPIS PRZEDMIOTU ZAMÓWIENIA</w:t>
      </w:r>
    </w:p>
    <w:p w:rsidR="00494820" w:rsidRPr="00A47CEE" w:rsidRDefault="00494820" w:rsidP="00494820">
      <w:pPr>
        <w:pStyle w:val="Bezodstpw"/>
        <w:jc w:val="center"/>
        <w:rPr>
          <w:rFonts w:ascii="Cambria" w:hAnsi="Cambria" w:cs="Times New Roman"/>
          <w:sz w:val="20"/>
          <w:szCs w:val="20"/>
          <w:u w:val="single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  <w:u w:val="single"/>
        </w:rPr>
      </w:pPr>
    </w:p>
    <w:p w:rsidR="00494820" w:rsidRPr="00A47CEE" w:rsidRDefault="00494820" w:rsidP="00494820">
      <w:pPr>
        <w:pStyle w:val="Bezodstpw"/>
        <w:numPr>
          <w:ilvl w:val="0"/>
          <w:numId w:val="14"/>
        </w:numPr>
        <w:rPr>
          <w:rFonts w:ascii="Cambria" w:hAnsi="Cambria" w:cs="Times New Roman"/>
          <w:sz w:val="20"/>
          <w:szCs w:val="20"/>
          <w:u w:val="single"/>
        </w:rPr>
      </w:pPr>
      <w:r w:rsidRPr="00A47CEE">
        <w:rPr>
          <w:rFonts w:ascii="Cambria" w:hAnsi="Cambria" w:cs="Times New Roman"/>
          <w:b/>
          <w:sz w:val="20"/>
          <w:szCs w:val="20"/>
          <w:u w:val="single"/>
        </w:rPr>
        <w:t>Informacje ogólne</w:t>
      </w:r>
      <w:r w:rsidRPr="00A47CEE">
        <w:rPr>
          <w:rFonts w:ascii="Cambria" w:hAnsi="Cambria" w:cs="Times New Roman"/>
          <w:sz w:val="20"/>
          <w:szCs w:val="20"/>
          <w:u w:val="single"/>
        </w:rPr>
        <w:t>:</w:t>
      </w:r>
    </w:p>
    <w:p w:rsidR="00494820" w:rsidRPr="00A47CEE" w:rsidRDefault="00494820" w:rsidP="00494820">
      <w:pPr>
        <w:pStyle w:val="Bezodstpw"/>
        <w:ind w:left="720"/>
        <w:rPr>
          <w:rFonts w:ascii="Cambria" w:hAnsi="Cambria" w:cs="Times New Roman"/>
          <w:sz w:val="20"/>
          <w:szCs w:val="20"/>
          <w:u w:val="single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Przedmiotem zamówienia jest wykonanie usługi:</w:t>
      </w: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494820" w:rsidRPr="00A47CEE" w:rsidTr="00494820">
        <w:tc>
          <w:tcPr>
            <w:tcW w:w="9067" w:type="dxa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b/>
                <w:sz w:val="20"/>
                <w:szCs w:val="20"/>
              </w:rPr>
              <w:t>Wykonanie rewizji wewnętrznej, określonej przepisami Transportowego Dozoru Technicznego, kotła parowozowego lokomotywy Pt47-65</w:t>
            </w:r>
          </w:p>
        </w:tc>
      </w:tr>
    </w:tbl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ab/>
      </w:r>
    </w:p>
    <w:p w:rsidR="00494820" w:rsidRPr="00A47CEE" w:rsidRDefault="00494820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494820" w:rsidRPr="00A47CEE" w:rsidRDefault="00494820" w:rsidP="00494820">
      <w:pPr>
        <w:pStyle w:val="Bezodstpw"/>
        <w:numPr>
          <w:ilvl w:val="0"/>
          <w:numId w:val="15"/>
        </w:numPr>
        <w:rPr>
          <w:rFonts w:ascii="Cambria" w:hAnsi="Cambria" w:cs="Times New Roman"/>
          <w:b/>
          <w:sz w:val="20"/>
          <w:szCs w:val="20"/>
        </w:rPr>
      </w:pPr>
      <w:r w:rsidRPr="00A47CEE">
        <w:rPr>
          <w:rFonts w:ascii="Cambria" w:hAnsi="Cambria" w:cs="Times New Roman"/>
          <w:b/>
          <w:sz w:val="20"/>
          <w:szCs w:val="20"/>
        </w:rPr>
        <w:t>Dane techniczne kotła parowozu Pt47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186"/>
        <w:gridCol w:w="1172"/>
        <w:gridCol w:w="4673"/>
      </w:tblGrid>
      <w:tr w:rsidR="00494820" w:rsidRPr="00A47CEE" w:rsidTr="00D26D16">
        <w:trPr>
          <w:trHeight w:val="22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b/>
                <w:sz w:val="20"/>
                <w:szCs w:val="20"/>
              </w:rPr>
              <w:t>Dane ogólne</w:t>
            </w:r>
          </w:p>
        </w:tc>
      </w:tr>
      <w:tr w:rsidR="00494820" w:rsidRPr="00A47CEE" w:rsidTr="00D26D16"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Producent kotła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 xml:space="preserve">Polskie Zakłady </w:t>
            </w:r>
            <w:proofErr w:type="spellStart"/>
            <w:r w:rsidRPr="00A47CEE">
              <w:rPr>
                <w:rFonts w:ascii="Cambria" w:hAnsi="Cambria" w:cs="Times New Roman"/>
                <w:sz w:val="20"/>
                <w:szCs w:val="20"/>
              </w:rPr>
              <w:t>Babcock</w:t>
            </w:r>
            <w:proofErr w:type="spellEnd"/>
            <w:r w:rsidRPr="00A47CEE">
              <w:rPr>
                <w:rFonts w:ascii="Cambria" w:hAnsi="Cambria" w:cs="Times New Roman"/>
                <w:sz w:val="20"/>
                <w:szCs w:val="20"/>
              </w:rPr>
              <w:t>-Zieleniewski, Sosnowiec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Ciężar kotła z osprzętem i urządzeniami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37 000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Ciężar kotła bez urządzeń i osprzętu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kg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28 220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Średnica zewnętrzna płomieniówek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60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Grubość ścianki płomieniówki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Odległość między ścianami sitowymi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6100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Liczba płomieniówek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113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Średnica zewnętrzna płomienic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143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Grubość ścianki płomienicy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4,5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Liczba płomienic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Szt.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40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Średnica zewnętrzna rurek przegrzewacza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35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Grubość ścianki rurki przegrzewacza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mm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3,5</w:t>
            </w:r>
          </w:p>
        </w:tc>
      </w:tr>
      <w:tr w:rsidR="00494820" w:rsidRPr="00A47CEE" w:rsidTr="00D26D16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Nadciśnienie w kotle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proofErr w:type="spellStart"/>
            <w:r w:rsidRPr="00A47CEE">
              <w:rPr>
                <w:rFonts w:ascii="Cambria" w:hAnsi="Cambria" w:cs="Times New Roman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820" w:rsidRPr="00A47CEE" w:rsidRDefault="00494820" w:rsidP="00494820">
            <w:pPr>
              <w:pStyle w:val="Bezodstpw"/>
              <w:rPr>
                <w:rFonts w:ascii="Cambria" w:hAnsi="Cambria" w:cs="Times New Roman"/>
                <w:sz w:val="20"/>
                <w:szCs w:val="20"/>
              </w:rPr>
            </w:pPr>
            <w:r w:rsidRPr="00A47CEE">
              <w:rPr>
                <w:rFonts w:ascii="Cambria" w:hAnsi="Cambria" w:cs="Times New Roman"/>
                <w:sz w:val="20"/>
                <w:szCs w:val="20"/>
              </w:rPr>
              <w:t>1,5</w:t>
            </w:r>
          </w:p>
        </w:tc>
      </w:tr>
    </w:tbl>
    <w:p w:rsidR="00D365C2" w:rsidRDefault="00494820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  <w:r w:rsidRPr="00A47CEE">
        <w:rPr>
          <w:rFonts w:ascii="Cambria" w:hAnsi="Cambria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 wp14:anchorId="10B4FA26" wp14:editId="09ED327D">
            <wp:simplePos x="0" y="0"/>
            <wp:positionH relativeFrom="column">
              <wp:posOffset>-396240</wp:posOffset>
            </wp:positionH>
            <wp:positionV relativeFrom="paragraph">
              <wp:posOffset>312420</wp:posOffset>
            </wp:positionV>
            <wp:extent cx="6887210" cy="1675765"/>
            <wp:effectExtent l="0" t="0" r="8890" b="635"/>
            <wp:wrapNone/>
            <wp:docPr id="91" name="Obraz 91" descr="pt47ry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pt47ry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b/>
          <w:sz w:val="20"/>
          <w:szCs w:val="20"/>
        </w:rPr>
      </w:pPr>
    </w:p>
    <w:p w:rsidR="00D365C2" w:rsidRPr="00A47CEE" w:rsidRDefault="00D365C2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494820" w:rsidRPr="00A47CEE" w:rsidRDefault="00494820" w:rsidP="00494820">
      <w:pPr>
        <w:pStyle w:val="Bezodstpw"/>
        <w:numPr>
          <w:ilvl w:val="0"/>
          <w:numId w:val="15"/>
        </w:numPr>
        <w:rPr>
          <w:rFonts w:ascii="Cambria" w:hAnsi="Cambria" w:cs="Times New Roman"/>
          <w:b/>
          <w:sz w:val="20"/>
          <w:szCs w:val="20"/>
        </w:rPr>
      </w:pPr>
      <w:r w:rsidRPr="00A47CEE">
        <w:rPr>
          <w:rFonts w:ascii="Cambria" w:hAnsi="Cambria" w:cs="Times New Roman"/>
          <w:b/>
          <w:sz w:val="20"/>
          <w:szCs w:val="20"/>
        </w:rPr>
        <w:t xml:space="preserve">Kod CPV: </w:t>
      </w: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Kod główny:</w:t>
      </w: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KOD CPV: 50531100-7</w:t>
      </w:r>
      <w:r w:rsidRPr="00A47CEE">
        <w:rPr>
          <w:rFonts w:ascii="Cambria" w:hAnsi="Cambria" w:cs="Times New Roman"/>
          <w:sz w:val="20"/>
          <w:szCs w:val="20"/>
        </w:rPr>
        <w:tab/>
        <w:t>Usługi w zakresie napraw i konserwacji kotłów grzewczych</w:t>
      </w: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Kod szczegółowy:</w:t>
      </w: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KOD CPV: 50221000-0</w:t>
      </w:r>
      <w:r w:rsidRPr="00A47CEE">
        <w:rPr>
          <w:rFonts w:ascii="Cambria" w:hAnsi="Cambria" w:cs="Times New Roman"/>
          <w:sz w:val="20"/>
          <w:szCs w:val="20"/>
        </w:rPr>
        <w:tab/>
        <w:t>Usługi w zakresie napraw i konserwacji lokomotyw</w:t>
      </w:r>
    </w:p>
    <w:p w:rsidR="00494820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KOD CPV: 50222000-7</w:t>
      </w:r>
      <w:r w:rsidRPr="00A47CEE">
        <w:rPr>
          <w:rFonts w:ascii="Cambria" w:hAnsi="Cambria" w:cs="Times New Roman"/>
          <w:sz w:val="20"/>
          <w:szCs w:val="20"/>
        </w:rPr>
        <w:tab/>
        <w:t>Usługi w zakresie napraw i konserwacji taboru kolejowego.</w:t>
      </w:r>
    </w:p>
    <w:p w:rsidR="00D365C2" w:rsidRDefault="00D365C2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D365C2" w:rsidRDefault="00D365C2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D365C2" w:rsidRPr="00A47CEE" w:rsidRDefault="00D365C2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494820" w:rsidRPr="00A47CEE" w:rsidRDefault="00494820" w:rsidP="00494820">
      <w:pPr>
        <w:pStyle w:val="Bezodstpw"/>
        <w:numPr>
          <w:ilvl w:val="0"/>
          <w:numId w:val="14"/>
        </w:numPr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b/>
          <w:sz w:val="20"/>
          <w:szCs w:val="20"/>
          <w:u w:val="single"/>
        </w:rPr>
        <w:t>Opis przedmiotu zamówienia</w:t>
      </w:r>
      <w:r w:rsidRPr="00A47CEE">
        <w:rPr>
          <w:rFonts w:ascii="Cambria" w:hAnsi="Cambria" w:cs="Times New Roman"/>
          <w:sz w:val="20"/>
          <w:szCs w:val="20"/>
        </w:rPr>
        <w:t xml:space="preserve"> :</w:t>
      </w:r>
    </w:p>
    <w:p w:rsidR="00494820" w:rsidRPr="00A47CEE" w:rsidRDefault="00DC3EF1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Przedmiotem zamówienia jest n</w:t>
      </w:r>
      <w:r w:rsidR="00494820" w:rsidRPr="00A47CEE">
        <w:rPr>
          <w:rFonts w:ascii="Cambria" w:hAnsi="Cambria" w:cs="Times New Roman"/>
          <w:sz w:val="20"/>
          <w:szCs w:val="20"/>
        </w:rPr>
        <w:t xml:space="preserve">aprawa kotła parowozowego lokomotywy parowej Pt47-65 (nr </w:t>
      </w:r>
      <w:proofErr w:type="spellStart"/>
      <w:r w:rsidR="00494820" w:rsidRPr="00A47CEE">
        <w:rPr>
          <w:rFonts w:ascii="Cambria" w:hAnsi="Cambria" w:cs="Times New Roman"/>
          <w:sz w:val="20"/>
          <w:szCs w:val="20"/>
        </w:rPr>
        <w:t>fabr</w:t>
      </w:r>
      <w:proofErr w:type="spellEnd"/>
      <w:r w:rsidR="00494820" w:rsidRPr="00A47CEE">
        <w:rPr>
          <w:rFonts w:ascii="Cambria" w:hAnsi="Cambria" w:cs="Times New Roman"/>
          <w:sz w:val="20"/>
          <w:szCs w:val="20"/>
        </w:rPr>
        <w:t>. 2065 rok bud. 1949) w zakresie rewizji wewnętrznej kotła.</w:t>
      </w:r>
    </w:p>
    <w:p w:rsidR="00494820" w:rsidRPr="00A47CEE" w:rsidRDefault="00494820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Naprawę należy wykonać na podstawie przepisów i zaleceń Transportowego Dozoru Technicznego w zakresie rewizji wewnętrznej.</w:t>
      </w:r>
    </w:p>
    <w:p w:rsidR="00494820" w:rsidRPr="00A47CEE" w:rsidRDefault="00494820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W zakres rewizji wewnętrznej wchodzi wymiana wszystkich rur ogniowych ( płomienic, płomieniówek) na nowe, demontaż i montaż elementów armatury kotłowej umożliwiających wykonanie zleconych prac. Oczyszczenie wnętrza kotła z osadów i kamienia kotłowego.</w:t>
      </w:r>
    </w:p>
    <w:p w:rsidR="00494820" w:rsidRPr="00A47CEE" w:rsidRDefault="00494820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Wykonane prac dodatkowych zleconych przez Inspektora TDT po dokonaniu protokolarnych oględzin wnętrza kotła.</w:t>
      </w:r>
    </w:p>
    <w:p w:rsidR="00494820" w:rsidRPr="00A47CEE" w:rsidRDefault="00494820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Zamawiający wymaga, aby nowe rury ogniowe były wmontowane w kocioł w całości bez połączeń spawanych.</w:t>
      </w:r>
    </w:p>
    <w:p w:rsidR="00494820" w:rsidRPr="00A47CEE" w:rsidRDefault="00494820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Po zakończonych pracach na terenie zakładu wykonawcy zostanie wykonana próba szczelności i próba ciśnieniowa na zimno. Ostateczny odbiór kotła przez Inspektora TDT „na gorąco” odbędzie się na terenie Parowozowni Wolsztyn w Wolsztynie przy ul Fabrycznej 1.</w:t>
      </w:r>
    </w:p>
    <w:p w:rsidR="00494820" w:rsidRPr="00A47CEE" w:rsidRDefault="00494820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Zamawiający wymaga dostarczenia certyfikatów i dokumentacji użytych podczas rewizji materiałów, wyniki przeprowadzonych analiz i badań kotła.</w:t>
      </w:r>
    </w:p>
    <w:p w:rsidR="00494820" w:rsidRDefault="00494820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Za zakończenie naprawy uznajemy dopuszczenie przez inspektora TDT kotła parowozowego do eksploatacji.</w:t>
      </w:r>
    </w:p>
    <w:p w:rsidR="00FC6B0A" w:rsidRPr="00A47CEE" w:rsidRDefault="00FC6B0A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Zamawiający na prośbę Wykonawcy dostarczy DSU ( Dokumentacja Systemu Utrzymania) oraz książkę kotłową.</w:t>
      </w:r>
      <w:bookmarkStart w:id="0" w:name="_GoBack"/>
      <w:bookmarkEnd w:id="0"/>
    </w:p>
    <w:p w:rsidR="00494820" w:rsidRPr="00A47CEE" w:rsidRDefault="00494820" w:rsidP="00DC3EF1">
      <w:pPr>
        <w:pStyle w:val="Bezodstpw"/>
        <w:jc w:val="both"/>
        <w:rPr>
          <w:rFonts w:ascii="Cambria" w:hAnsi="Cambria" w:cs="Times New Roman"/>
          <w:sz w:val="20"/>
          <w:szCs w:val="20"/>
        </w:rPr>
      </w:pPr>
      <w:r w:rsidRPr="00A47CEE">
        <w:rPr>
          <w:rFonts w:ascii="Cambria" w:hAnsi="Cambria" w:cs="Times New Roman"/>
          <w:sz w:val="20"/>
          <w:szCs w:val="20"/>
        </w:rPr>
        <w:t>Zamawiający na własny koszt i ryzyko zapewnia transport kolejowy lokomotywy parowej Pt47-65 wraz z kotłem do i z siedziby Wykonawcy ( lub do najbliższej bocznicy kolejowej od siedziby Wykonawcy).</w:t>
      </w:r>
    </w:p>
    <w:p w:rsidR="00494820" w:rsidRPr="00A47CEE" w:rsidRDefault="00494820" w:rsidP="00494820">
      <w:pPr>
        <w:pStyle w:val="Bezodstpw"/>
        <w:rPr>
          <w:rFonts w:ascii="Cambria" w:hAnsi="Cambria" w:cs="Times New Roman"/>
          <w:sz w:val="20"/>
          <w:szCs w:val="20"/>
        </w:rPr>
      </w:pPr>
    </w:p>
    <w:p w:rsidR="00B05939" w:rsidRDefault="00B05939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Cambria" w:hAnsi="Cambria" w:cs="Times New Roman"/>
          <w:b/>
          <w:sz w:val="20"/>
          <w:szCs w:val="20"/>
          <w:u w:val="single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D365C2" w:rsidRDefault="00D365C2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05939" w:rsidRDefault="00B05939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05939" w:rsidRDefault="00B05939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05939" w:rsidRDefault="00B05939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B05939" w:rsidRPr="00A74EB4" w:rsidRDefault="00B05939" w:rsidP="00A74EB4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F70D6" w:rsidRPr="00B01DD1" w:rsidRDefault="003308D8" w:rsidP="003308D8">
      <w:pPr>
        <w:spacing w:after="120"/>
        <w:rPr>
          <w:rFonts w:ascii="Tahoma" w:hAnsi="Tahoma" w:cs="Tahom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282575</wp:posOffset>
                </wp:positionV>
                <wp:extent cx="3253105" cy="1014095"/>
                <wp:effectExtent l="12700" t="10795" r="10795" b="1333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Parowozownia Wolsztyn, ul. Fabryczna 1, 64-200 Wolsztyn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REGON 365338207, NIP 9231701842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Instytucja Kultury Województwa Wielkopolskiego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 xml:space="preserve">Organizatorzy: Województwo Wielkopolskie, Miasto Wolsztyn, 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Powiat Wolsztyński. Współorganizator: PKP CARGO S.A.</w:t>
                            </w:r>
                          </w:p>
                          <w:p w:rsidR="00710AFF" w:rsidRPr="00710AFF" w:rsidRDefault="00710AFF" w:rsidP="00710AFF">
                            <w:pPr>
                              <w:spacing w:after="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710AFF">
                              <w:rPr>
                                <w:sz w:val="18"/>
                                <w:szCs w:val="18"/>
                              </w:rPr>
                              <w:t>info@parowozowniawolsztyn.pl   www.parowozowniawolsztyn.pl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65pt;margin-top:22.25pt;width:256.15pt;height:79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" strokecolor="white [3212]">
                <v:textbox style="mso-fit-shape-to-text:t">
                  <w:txbxContent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Parowozownia Wolsztyn, ul. Fabryczna 1, 64-200 Wolsztyn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REGON 365338207, NIP 9231701842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Instytucja Kultury Województwa Wielkopolskiego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 xml:space="preserve">Organizatorzy: Województwo Wielkopolskie, Miasto Wolsztyn, 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Powiat Wolsztyński. Współorganizator: PKP CARGO S.A.</w:t>
                      </w:r>
                    </w:p>
                    <w:p w:rsidR="00710AFF" w:rsidRPr="00710AFF" w:rsidRDefault="00710AFF" w:rsidP="00710AFF">
                      <w:pPr>
                        <w:spacing w:after="20" w:line="240" w:lineRule="auto"/>
                        <w:rPr>
                          <w:sz w:val="18"/>
                          <w:szCs w:val="18"/>
                        </w:rPr>
                      </w:pPr>
                      <w:r w:rsidRPr="00710AFF">
                        <w:rPr>
                          <w:sz w:val="18"/>
                          <w:szCs w:val="18"/>
                        </w:rPr>
                        <w:t>info@parowozowniawolsztyn.pl   www.parowozowniawolsztyn.pl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198120</wp:posOffset>
                </wp:positionV>
                <wp:extent cx="6834505" cy="0"/>
                <wp:effectExtent l="0" t="0" r="23495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82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9.25pt;margin-top:15.6pt;width:538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W+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"/>
            </w:pict>
          </mc:Fallback>
        </mc:AlternateContent>
      </w:r>
    </w:p>
    <w:p w:rsidR="00B573AF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3471545" cy="1009650"/>
                <wp:effectExtent l="8255" t="11430" r="6350" b="762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Pr="00710AFF" w:rsidRDefault="003308D8" w:rsidP="00710AFF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52065DE" wp14:editId="46F09964">
                                  <wp:extent cx="3279775" cy="753394"/>
                                  <wp:effectExtent l="0" t="0" r="0" b="8890"/>
                                  <wp:docPr id="4" name="Obraz 4" descr="Logo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4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79775" cy="753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5.8pt;margin-top:1.8pt;width:273.3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" strokecolor="white [3212]">
                <v:textbox>
                  <w:txbxContent>
                    <w:p w:rsidR="00710AFF" w:rsidRPr="00710AFF" w:rsidRDefault="003308D8" w:rsidP="00710AFF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52065DE" wp14:editId="46F09964">
                            <wp:extent cx="3279775" cy="753394"/>
                            <wp:effectExtent l="0" t="0" r="0" b="8890"/>
                            <wp:docPr id="4" name="Obraz 4" descr="Logo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79775" cy="753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5827" w:rsidRDefault="00975C5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-594995</wp:posOffset>
                </wp:positionV>
                <wp:extent cx="1409700" cy="1514475"/>
                <wp:effectExtent l="9525" t="11430" r="952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FF" w:rsidRDefault="00710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81.4pt;margin-top:-46.85pt;width:111pt;height:11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" strokecolor="white [3212]">
                <v:textbox>
                  <w:txbxContent>
                    <w:p w:rsidR="00710AFF" w:rsidRDefault="00710AFF"/>
                  </w:txbxContent>
                </v:textbox>
              </v:shape>
            </w:pict>
          </mc:Fallback>
        </mc:AlternateContent>
      </w:r>
    </w:p>
    <w:sectPr w:rsidR="00D85827" w:rsidSect="00707A1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3BF"/>
    <w:multiLevelType w:val="hybridMultilevel"/>
    <w:tmpl w:val="D5F6E1E4"/>
    <w:lvl w:ilvl="0" w:tplc="A432A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734E"/>
    <w:multiLevelType w:val="hybridMultilevel"/>
    <w:tmpl w:val="9BEC59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31790"/>
    <w:multiLevelType w:val="hybridMultilevel"/>
    <w:tmpl w:val="BAE0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20836"/>
    <w:multiLevelType w:val="hybridMultilevel"/>
    <w:tmpl w:val="4F8281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51A15"/>
    <w:multiLevelType w:val="hybridMultilevel"/>
    <w:tmpl w:val="B8B6A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B287D"/>
    <w:multiLevelType w:val="hybridMultilevel"/>
    <w:tmpl w:val="0E44C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F00A2"/>
    <w:multiLevelType w:val="hybridMultilevel"/>
    <w:tmpl w:val="08A2891C"/>
    <w:lvl w:ilvl="0" w:tplc="98DCD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6217"/>
    <w:multiLevelType w:val="hybridMultilevel"/>
    <w:tmpl w:val="E5EA0330"/>
    <w:lvl w:ilvl="0" w:tplc="DEC26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642BE0"/>
    <w:multiLevelType w:val="hybridMultilevel"/>
    <w:tmpl w:val="25302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54D98"/>
    <w:multiLevelType w:val="hybridMultilevel"/>
    <w:tmpl w:val="E2D6AE90"/>
    <w:lvl w:ilvl="0" w:tplc="5BCAD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2877"/>
    <w:multiLevelType w:val="hybridMultilevel"/>
    <w:tmpl w:val="FCA87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610C8"/>
    <w:multiLevelType w:val="hybridMultilevel"/>
    <w:tmpl w:val="7604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30DE2"/>
    <w:multiLevelType w:val="hybridMultilevel"/>
    <w:tmpl w:val="53C4E5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95EAE"/>
    <w:multiLevelType w:val="hybridMultilevel"/>
    <w:tmpl w:val="2E248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B52E14"/>
    <w:multiLevelType w:val="hybridMultilevel"/>
    <w:tmpl w:val="42FEA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42D"/>
    <w:multiLevelType w:val="hybridMultilevel"/>
    <w:tmpl w:val="247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64D79"/>
    <w:multiLevelType w:val="hybridMultilevel"/>
    <w:tmpl w:val="AF721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8E47BC5"/>
    <w:multiLevelType w:val="hybridMultilevel"/>
    <w:tmpl w:val="550ADF0C"/>
    <w:lvl w:ilvl="0" w:tplc="4F62C1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F0589"/>
    <w:multiLevelType w:val="hybridMultilevel"/>
    <w:tmpl w:val="9806CD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1C6999"/>
    <w:multiLevelType w:val="hybridMultilevel"/>
    <w:tmpl w:val="7604D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A49EC"/>
    <w:multiLevelType w:val="hybridMultilevel"/>
    <w:tmpl w:val="8F4AA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05BF6"/>
    <w:multiLevelType w:val="hybridMultilevel"/>
    <w:tmpl w:val="C6E4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82FE2"/>
    <w:multiLevelType w:val="hybridMultilevel"/>
    <w:tmpl w:val="C6E4A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F1020"/>
    <w:multiLevelType w:val="hybridMultilevel"/>
    <w:tmpl w:val="2CB8F0B0"/>
    <w:lvl w:ilvl="0" w:tplc="E0408D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957544"/>
    <w:multiLevelType w:val="hybridMultilevel"/>
    <w:tmpl w:val="93B8A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13"/>
  </w:num>
  <w:num w:numId="8">
    <w:abstractNumId w:val="16"/>
  </w:num>
  <w:num w:numId="9">
    <w:abstractNumId w:val="21"/>
  </w:num>
  <w:num w:numId="10">
    <w:abstractNumId w:val="1"/>
  </w:num>
  <w:num w:numId="11">
    <w:abstractNumId w:val="19"/>
  </w:num>
  <w:num w:numId="12">
    <w:abstractNumId w:val="8"/>
  </w:num>
  <w:num w:numId="13">
    <w:abstractNumId w:val="24"/>
  </w:num>
  <w:num w:numId="14">
    <w:abstractNumId w:val="12"/>
  </w:num>
  <w:num w:numId="15">
    <w:abstractNumId w:val="10"/>
  </w:num>
  <w:num w:numId="16">
    <w:abstractNumId w:val="20"/>
  </w:num>
  <w:num w:numId="17">
    <w:abstractNumId w:val="15"/>
  </w:num>
  <w:num w:numId="18">
    <w:abstractNumId w:val="18"/>
  </w:num>
  <w:num w:numId="19">
    <w:abstractNumId w:val="11"/>
  </w:num>
  <w:num w:numId="20">
    <w:abstractNumId w:val="25"/>
  </w:num>
  <w:num w:numId="21">
    <w:abstractNumId w:val="17"/>
  </w:num>
  <w:num w:numId="22">
    <w:abstractNumId w:val="14"/>
  </w:num>
  <w:num w:numId="23">
    <w:abstractNumId w:val="23"/>
  </w:num>
  <w:num w:numId="24">
    <w:abstractNumId w:val="7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FF"/>
    <w:rsid w:val="0005009E"/>
    <w:rsid w:val="0008269A"/>
    <w:rsid w:val="000A5DE8"/>
    <w:rsid w:val="00102796"/>
    <w:rsid w:val="00163C69"/>
    <w:rsid w:val="0016782D"/>
    <w:rsid w:val="00174FB2"/>
    <w:rsid w:val="00181BDC"/>
    <w:rsid w:val="00195636"/>
    <w:rsid w:val="001C3DB6"/>
    <w:rsid w:val="001E643F"/>
    <w:rsid w:val="001F4689"/>
    <w:rsid w:val="00201B49"/>
    <w:rsid w:val="00215FF1"/>
    <w:rsid w:val="00290B01"/>
    <w:rsid w:val="002D2944"/>
    <w:rsid w:val="002E4160"/>
    <w:rsid w:val="0030049A"/>
    <w:rsid w:val="003308D8"/>
    <w:rsid w:val="0036280F"/>
    <w:rsid w:val="003B720D"/>
    <w:rsid w:val="003E5069"/>
    <w:rsid w:val="004060B7"/>
    <w:rsid w:val="00456CF6"/>
    <w:rsid w:val="00472EFB"/>
    <w:rsid w:val="00493912"/>
    <w:rsid w:val="00494820"/>
    <w:rsid w:val="004B2424"/>
    <w:rsid w:val="004E3F4F"/>
    <w:rsid w:val="004F0460"/>
    <w:rsid w:val="00511024"/>
    <w:rsid w:val="00580E33"/>
    <w:rsid w:val="00581828"/>
    <w:rsid w:val="00591D4A"/>
    <w:rsid w:val="00593431"/>
    <w:rsid w:val="005F2A9B"/>
    <w:rsid w:val="005F70D6"/>
    <w:rsid w:val="006223D1"/>
    <w:rsid w:val="006A5549"/>
    <w:rsid w:val="006B1A87"/>
    <w:rsid w:val="006B6193"/>
    <w:rsid w:val="006F6598"/>
    <w:rsid w:val="006F6B5C"/>
    <w:rsid w:val="00707A14"/>
    <w:rsid w:val="00707CBD"/>
    <w:rsid w:val="00710AFF"/>
    <w:rsid w:val="00735550"/>
    <w:rsid w:val="0079574F"/>
    <w:rsid w:val="007B0419"/>
    <w:rsid w:val="007C776A"/>
    <w:rsid w:val="00802101"/>
    <w:rsid w:val="008153C1"/>
    <w:rsid w:val="008574BE"/>
    <w:rsid w:val="0085772D"/>
    <w:rsid w:val="00870CE3"/>
    <w:rsid w:val="00896AD7"/>
    <w:rsid w:val="008F3A1A"/>
    <w:rsid w:val="00935AFA"/>
    <w:rsid w:val="009739DD"/>
    <w:rsid w:val="00975C5E"/>
    <w:rsid w:val="00987BFA"/>
    <w:rsid w:val="009C170F"/>
    <w:rsid w:val="009C5C91"/>
    <w:rsid w:val="009C5E95"/>
    <w:rsid w:val="009D1237"/>
    <w:rsid w:val="009F0F4A"/>
    <w:rsid w:val="009F123B"/>
    <w:rsid w:val="00A11456"/>
    <w:rsid w:val="00A47CEE"/>
    <w:rsid w:val="00A7172C"/>
    <w:rsid w:val="00A71A31"/>
    <w:rsid w:val="00A74EB4"/>
    <w:rsid w:val="00A751A2"/>
    <w:rsid w:val="00AB0545"/>
    <w:rsid w:val="00AC5111"/>
    <w:rsid w:val="00AF7F4C"/>
    <w:rsid w:val="00B05939"/>
    <w:rsid w:val="00B53085"/>
    <w:rsid w:val="00B573AF"/>
    <w:rsid w:val="00B74681"/>
    <w:rsid w:val="00B81A66"/>
    <w:rsid w:val="00BD7528"/>
    <w:rsid w:val="00BE32AB"/>
    <w:rsid w:val="00C576A3"/>
    <w:rsid w:val="00C60C68"/>
    <w:rsid w:val="00C61965"/>
    <w:rsid w:val="00CB0510"/>
    <w:rsid w:val="00CE5398"/>
    <w:rsid w:val="00D010F6"/>
    <w:rsid w:val="00D21B15"/>
    <w:rsid w:val="00D365C2"/>
    <w:rsid w:val="00D85827"/>
    <w:rsid w:val="00DC3EF1"/>
    <w:rsid w:val="00DF6188"/>
    <w:rsid w:val="00DF645D"/>
    <w:rsid w:val="00E124BE"/>
    <w:rsid w:val="00E85561"/>
    <w:rsid w:val="00EB5965"/>
    <w:rsid w:val="00EE1488"/>
    <w:rsid w:val="00EE3CB4"/>
    <w:rsid w:val="00F32924"/>
    <w:rsid w:val="00FA1318"/>
    <w:rsid w:val="00FA60B8"/>
    <w:rsid w:val="00FC6B0A"/>
    <w:rsid w:val="00FC7DA0"/>
    <w:rsid w:val="00FD73E0"/>
    <w:rsid w:val="00FE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2F169-E582-4BA9-AD78-AFED0AF2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73AF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573AF"/>
    <w:rPr>
      <w:rFonts w:eastAsiaTheme="minorHAnsi"/>
      <w:lang w:eastAsia="en-US"/>
    </w:rPr>
  </w:style>
  <w:style w:type="paragraph" w:styleId="Bezodstpw">
    <w:name w:val="No Spacing"/>
    <w:uiPriority w:val="1"/>
    <w:qFormat/>
    <w:rsid w:val="0016782D"/>
    <w:pPr>
      <w:spacing w:after="0" w:line="240" w:lineRule="auto"/>
    </w:p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3E5069"/>
    <w:pPr>
      <w:ind w:left="720"/>
      <w:contextualSpacing/>
    </w:pPr>
  </w:style>
  <w:style w:type="table" w:styleId="Tabela-Siatka">
    <w:name w:val="Table Grid"/>
    <w:basedOn w:val="Standardowy"/>
    <w:uiPriority w:val="59"/>
    <w:rsid w:val="00494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uiPriority w:val="99"/>
    <w:rsid w:val="001C3D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1C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Sternalska Marta</cp:lastModifiedBy>
  <cp:revision>21</cp:revision>
  <cp:lastPrinted>2021-07-27T05:17:00Z</cp:lastPrinted>
  <dcterms:created xsi:type="dcterms:W3CDTF">2022-06-09T10:12:00Z</dcterms:created>
  <dcterms:modified xsi:type="dcterms:W3CDTF">2022-06-21T21:26:00Z</dcterms:modified>
</cp:coreProperties>
</file>